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7775" w:rsidRPr="00283D93" w:rsidRDefault="005C7775" w:rsidP="005C7775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5C7775" w:rsidRPr="00283D93" w:rsidRDefault="005C7775" w:rsidP="005C7775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5C7775" w:rsidRPr="00283D93" w:rsidRDefault="005C7775" w:rsidP="005C7775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5C7775" w:rsidRPr="00283D93" w:rsidRDefault="005C7775" w:rsidP="005C7775">
      <w:pPr>
        <w:tabs>
          <w:tab w:val="center" w:pos="4513"/>
        </w:tabs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C7775" w:rsidRPr="00283D93" w:rsidRDefault="005C7775" w:rsidP="005C7775">
      <w:pPr>
        <w:tabs>
          <w:tab w:val="center" w:pos="4513"/>
        </w:tabs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283D93">
        <w:rPr>
          <w:rFonts w:ascii="Times New Roman" w:hAnsi="Times New Roman" w:cs="Times New Roman"/>
          <w:sz w:val="24"/>
          <w:szCs w:val="24"/>
        </w:rPr>
        <w:t>Education in colonial America</w:t>
      </w:r>
    </w:p>
    <w:bookmarkEnd w:id="0"/>
    <w:p w:rsidR="005C7775" w:rsidRPr="00283D93" w:rsidRDefault="005C7775" w:rsidP="005C7775">
      <w:pPr>
        <w:tabs>
          <w:tab w:val="center" w:pos="4513"/>
        </w:tabs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3D93">
        <w:rPr>
          <w:rFonts w:ascii="Times New Roman" w:hAnsi="Times New Roman" w:cs="Times New Roman"/>
          <w:sz w:val="24"/>
          <w:szCs w:val="24"/>
        </w:rPr>
        <w:t>Student’s name</w:t>
      </w:r>
    </w:p>
    <w:p w:rsidR="005C7775" w:rsidRPr="00283D93" w:rsidRDefault="005C7775" w:rsidP="005C7775">
      <w:pPr>
        <w:tabs>
          <w:tab w:val="center" w:pos="4513"/>
        </w:tabs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3D93">
        <w:rPr>
          <w:rFonts w:ascii="Times New Roman" w:hAnsi="Times New Roman" w:cs="Times New Roman"/>
          <w:sz w:val="24"/>
          <w:szCs w:val="24"/>
        </w:rPr>
        <w:t>Institutional affiliation</w:t>
      </w:r>
      <w:r w:rsidRPr="00283D93">
        <w:rPr>
          <w:rFonts w:ascii="Times New Roman" w:hAnsi="Times New Roman" w:cs="Times New Roman"/>
          <w:sz w:val="24"/>
          <w:szCs w:val="24"/>
        </w:rPr>
        <w:br w:type="page"/>
      </w:r>
    </w:p>
    <w:p w:rsidR="00283D93" w:rsidRPr="00283D93" w:rsidRDefault="00283D93" w:rsidP="00283D93">
      <w:pPr>
        <w:pStyle w:val="ListParagraph"/>
        <w:numPr>
          <w:ilvl w:val="0"/>
          <w:numId w:val="1"/>
        </w:numPr>
        <w:spacing w:line="480" w:lineRule="auto"/>
        <w:ind w:left="450"/>
        <w:rPr>
          <w:rFonts w:ascii="Times New Roman" w:hAnsi="Times New Roman" w:cs="Times New Roman"/>
          <w:b/>
          <w:sz w:val="24"/>
          <w:szCs w:val="24"/>
        </w:rPr>
      </w:pPr>
      <w:r w:rsidRPr="00283D9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lastRenderedPageBreak/>
        <w:t>How was American education during the colonial and revolutionary era distinct from what was found in other parts of the world?</w:t>
      </w:r>
    </w:p>
    <w:p w:rsidR="004213B2" w:rsidRPr="00283D93" w:rsidRDefault="009C22C9" w:rsidP="005C7775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83D93">
        <w:rPr>
          <w:rFonts w:ascii="Times New Roman" w:hAnsi="Times New Roman" w:cs="Times New Roman"/>
          <w:sz w:val="24"/>
          <w:szCs w:val="24"/>
        </w:rPr>
        <w:t>Education in colonial America was not so different from other countries. However, some distinct aspects set Ameri</w:t>
      </w:r>
      <w:r w:rsidR="009836E0" w:rsidRPr="00283D93">
        <w:rPr>
          <w:rFonts w:ascii="Times New Roman" w:hAnsi="Times New Roman" w:cs="Times New Roman"/>
          <w:sz w:val="24"/>
          <w:szCs w:val="24"/>
        </w:rPr>
        <w:t>can education apart from other p</w:t>
      </w:r>
      <w:r w:rsidRPr="00283D93">
        <w:rPr>
          <w:rFonts w:ascii="Times New Roman" w:hAnsi="Times New Roman" w:cs="Times New Roman"/>
          <w:sz w:val="24"/>
          <w:szCs w:val="24"/>
        </w:rPr>
        <w:t xml:space="preserve">arts of the world during the revolutionary period. In terms of formal education, equality, and </w:t>
      </w:r>
      <w:r w:rsidR="009836E0" w:rsidRPr="00283D93">
        <w:rPr>
          <w:rFonts w:ascii="Times New Roman" w:hAnsi="Times New Roman" w:cs="Times New Roman"/>
          <w:sz w:val="24"/>
          <w:szCs w:val="24"/>
        </w:rPr>
        <w:t>teachers</w:t>
      </w:r>
      <w:r w:rsidRPr="00283D93">
        <w:rPr>
          <w:rFonts w:ascii="Times New Roman" w:hAnsi="Times New Roman" w:cs="Times New Roman"/>
          <w:sz w:val="24"/>
          <w:szCs w:val="24"/>
        </w:rPr>
        <w:t>, America displayed a form of segregation that saw many non-native Americans kept out of formal education</w:t>
      </w:r>
      <w:r w:rsidR="00B53E5A" w:rsidRPr="00283D93">
        <w:rPr>
          <w:rFonts w:ascii="Times New Roman" w:hAnsi="Times New Roman" w:cs="Times New Roman"/>
          <w:sz w:val="24"/>
          <w:szCs w:val="24"/>
        </w:rPr>
        <w:t xml:space="preserve"> (Ted, 2015).</w:t>
      </w:r>
      <w:r w:rsidRPr="00283D93">
        <w:rPr>
          <w:rFonts w:ascii="Times New Roman" w:hAnsi="Times New Roman" w:cs="Times New Roman"/>
          <w:sz w:val="24"/>
          <w:szCs w:val="24"/>
        </w:rPr>
        <w:t xml:space="preserve"> American me</w:t>
      </w:r>
      <w:r w:rsidR="004213B2" w:rsidRPr="00283D93">
        <w:rPr>
          <w:rFonts w:ascii="Times New Roman" w:hAnsi="Times New Roman" w:cs="Times New Roman"/>
          <w:sz w:val="24"/>
          <w:szCs w:val="24"/>
        </w:rPr>
        <w:t>n</w:t>
      </w:r>
      <w:r w:rsidRPr="00283D93">
        <w:rPr>
          <w:rFonts w:ascii="Times New Roman" w:hAnsi="Times New Roman" w:cs="Times New Roman"/>
          <w:sz w:val="24"/>
          <w:szCs w:val="24"/>
        </w:rPr>
        <w:t xml:space="preserve"> were the main focus for education, whereas women and non-Americans were left for informal education.</w:t>
      </w:r>
      <w:r w:rsidR="004213B2" w:rsidRPr="00283D93">
        <w:rPr>
          <w:rFonts w:ascii="Times New Roman" w:hAnsi="Times New Roman" w:cs="Times New Roman"/>
          <w:sz w:val="24"/>
          <w:szCs w:val="24"/>
        </w:rPr>
        <w:t xml:space="preserve"> When it came a time for formal education to spread across the world, there were separate schools for </w:t>
      </w:r>
      <w:r w:rsidR="00691B35" w:rsidRPr="00283D93">
        <w:rPr>
          <w:rFonts w:ascii="Times New Roman" w:hAnsi="Times New Roman" w:cs="Times New Roman"/>
          <w:sz w:val="24"/>
          <w:szCs w:val="24"/>
        </w:rPr>
        <w:t>Native</w:t>
      </w:r>
      <w:r w:rsidR="004213B2" w:rsidRPr="00283D93">
        <w:rPr>
          <w:rFonts w:ascii="Times New Roman" w:hAnsi="Times New Roman" w:cs="Times New Roman"/>
          <w:sz w:val="24"/>
          <w:szCs w:val="24"/>
        </w:rPr>
        <w:t xml:space="preserve"> Americans and foreigners. </w:t>
      </w:r>
    </w:p>
    <w:p w:rsidR="007C61E0" w:rsidRPr="00283D93" w:rsidRDefault="004213B2" w:rsidP="005C7775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83D93">
        <w:rPr>
          <w:rFonts w:ascii="Times New Roman" w:hAnsi="Times New Roman" w:cs="Times New Roman"/>
          <w:sz w:val="24"/>
          <w:szCs w:val="24"/>
        </w:rPr>
        <w:t>The segregation in America was not like anything seen in other parts of the world. Immigrants were forced to attend poorly-developed schools with only a few teachers.</w:t>
      </w:r>
      <w:r w:rsidR="009C22C9" w:rsidRPr="00283D93">
        <w:rPr>
          <w:rFonts w:ascii="Times New Roman" w:hAnsi="Times New Roman" w:cs="Times New Roman"/>
          <w:sz w:val="24"/>
          <w:szCs w:val="24"/>
        </w:rPr>
        <w:t xml:space="preserve"> In other parts of the world, for instance, in China, women and men alike were </w:t>
      </w:r>
      <w:r w:rsidR="009836E0" w:rsidRPr="00283D93">
        <w:rPr>
          <w:rFonts w:ascii="Times New Roman" w:hAnsi="Times New Roman" w:cs="Times New Roman"/>
          <w:sz w:val="24"/>
          <w:szCs w:val="24"/>
        </w:rPr>
        <w:t>incorporated</w:t>
      </w:r>
      <w:r w:rsidR="009C22C9" w:rsidRPr="00283D93">
        <w:rPr>
          <w:rFonts w:ascii="Times New Roman" w:hAnsi="Times New Roman" w:cs="Times New Roman"/>
          <w:sz w:val="24"/>
          <w:szCs w:val="24"/>
        </w:rPr>
        <w:t xml:space="preserve"> into their education system, and not much segregation was witnessed.</w:t>
      </w:r>
      <w:r w:rsidRPr="00283D93">
        <w:rPr>
          <w:rFonts w:ascii="Times New Roman" w:hAnsi="Times New Roman" w:cs="Times New Roman"/>
          <w:sz w:val="24"/>
          <w:szCs w:val="24"/>
        </w:rPr>
        <w:t xml:space="preserve"> The participation of women in formal education came much later in America when human rights activists began </w:t>
      </w:r>
      <w:r w:rsidR="00691B35" w:rsidRPr="00283D93">
        <w:rPr>
          <w:rFonts w:ascii="Times New Roman" w:hAnsi="Times New Roman" w:cs="Times New Roman"/>
          <w:sz w:val="24"/>
          <w:szCs w:val="24"/>
        </w:rPr>
        <w:t>fighting</w:t>
      </w:r>
      <w:r w:rsidRPr="00283D93">
        <w:rPr>
          <w:rFonts w:ascii="Times New Roman" w:hAnsi="Times New Roman" w:cs="Times New Roman"/>
          <w:sz w:val="24"/>
          <w:szCs w:val="24"/>
        </w:rPr>
        <w:t xml:space="preserve"> for equity and equality.</w:t>
      </w:r>
    </w:p>
    <w:p w:rsidR="00283D93" w:rsidRPr="00283D93" w:rsidRDefault="00283D93" w:rsidP="002723DF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83D9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How were Jefferson’s and the Puritans’ visions of society and education similar? How were they different?</w:t>
      </w:r>
    </w:p>
    <w:p w:rsidR="00052D2F" w:rsidRPr="00283D93" w:rsidRDefault="009C22C9" w:rsidP="005C7775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83D93">
        <w:rPr>
          <w:rFonts w:ascii="Times New Roman" w:hAnsi="Times New Roman" w:cs="Times New Roman"/>
          <w:sz w:val="24"/>
          <w:szCs w:val="24"/>
        </w:rPr>
        <w:t>Jefferson and the Puritans both agreed on the importance of education. They both believed that education was key to enlightening society and improving their lives.</w:t>
      </w:r>
      <w:r w:rsidR="004213B2" w:rsidRPr="00283D93">
        <w:rPr>
          <w:rFonts w:ascii="Times New Roman" w:hAnsi="Times New Roman" w:cs="Times New Roman"/>
          <w:sz w:val="24"/>
          <w:szCs w:val="24"/>
        </w:rPr>
        <w:t xml:space="preserve"> </w:t>
      </w:r>
      <w:r w:rsidR="00691B35" w:rsidRPr="00283D93">
        <w:rPr>
          <w:rFonts w:ascii="Times New Roman" w:hAnsi="Times New Roman" w:cs="Times New Roman"/>
          <w:sz w:val="24"/>
          <w:szCs w:val="24"/>
        </w:rPr>
        <w:t>They</w:t>
      </w:r>
      <w:r w:rsidR="004213B2" w:rsidRPr="00283D93">
        <w:rPr>
          <w:rFonts w:ascii="Times New Roman" w:hAnsi="Times New Roman" w:cs="Times New Roman"/>
          <w:sz w:val="24"/>
          <w:szCs w:val="24"/>
        </w:rPr>
        <w:t xml:space="preserve"> both wanted education to be availed for </w:t>
      </w:r>
      <w:r w:rsidR="00691B35" w:rsidRPr="00283D93">
        <w:rPr>
          <w:rFonts w:ascii="Times New Roman" w:hAnsi="Times New Roman" w:cs="Times New Roman"/>
          <w:sz w:val="24"/>
          <w:szCs w:val="24"/>
        </w:rPr>
        <w:t>all</w:t>
      </w:r>
      <w:r w:rsidR="004213B2" w:rsidRPr="00283D93">
        <w:rPr>
          <w:rFonts w:ascii="Times New Roman" w:hAnsi="Times New Roman" w:cs="Times New Roman"/>
          <w:sz w:val="24"/>
          <w:szCs w:val="24"/>
        </w:rPr>
        <w:t xml:space="preserve"> people regardless of gender, class or race. Both Puritans </w:t>
      </w:r>
      <w:r w:rsidR="00691B35" w:rsidRPr="00283D93">
        <w:rPr>
          <w:rFonts w:ascii="Times New Roman" w:hAnsi="Times New Roman" w:cs="Times New Roman"/>
          <w:sz w:val="24"/>
          <w:szCs w:val="24"/>
        </w:rPr>
        <w:t>and</w:t>
      </w:r>
      <w:r w:rsidR="004213B2" w:rsidRPr="00283D93">
        <w:rPr>
          <w:rFonts w:ascii="Times New Roman" w:hAnsi="Times New Roman" w:cs="Times New Roman"/>
          <w:sz w:val="24"/>
          <w:szCs w:val="24"/>
        </w:rPr>
        <w:t xml:space="preserve"> Jefferson </w:t>
      </w:r>
      <w:r w:rsidR="00691B35" w:rsidRPr="00283D93">
        <w:rPr>
          <w:rFonts w:ascii="Times New Roman" w:hAnsi="Times New Roman" w:cs="Times New Roman"/>
          <w:sz w:val="24"/>
          <w:szCs w:val="24"/>
        </w:rPr>
        <w:t>knew</w:t>
      </w:r>
      <w:r w:rsidR="004213B2" w:rsidRPr="00283D93">
        <w:rPr>
          <w:rFonts w:ascii="Times New Roman" w:hAnsi="Times New Roman" w:cs="Times New Roman"/>
          <w:sz w:val="24"/>
          <w:szCs w:val="24"/>
        </w:rPr>
        <w:t xml:space="preserve"> that this would be the only way people would </w:t>
      </w:r>
      <w:r w:rsidR="00691B35" w:rsidRPr="00283D93">
        <w:rPr>
          <w:rFonts w:ascii="Times New Roman" w:hAnsi="Times New Roman" w:cs="Times New Roman"/>
          <w:sz w:val="24"/>
          <w:szCs w:val="24"/>
        </w:rPr>
        <w:t>have a deeper</w:t>
      </w:r>
      <w:r w:rsidR="004213B2" w:rsidRPr="00283D93">
        <w:rPr>
          <w:rFonts w:ascii="Times New Roman" w:hAnsi="Times New Roman" w:cs="Times New Roman"/>
          <w:sz w:val="24"/>
          <w:szCs w:val="24"/>
        </w:rPr>
        <w:t xml:space="preserve"> understanding of themselves </w:t>
      </w:r>
      <w:r w:rsidR="00691B35" w:rsidRPr="00283D93">
        <w:rPr>
          <w:rFonts w:ascii="Times New Roman" w:hAnsi="Times New Roman" w:cs="Times New Roman"/>
          <w:sz w:val="24"/>
          <w:szCs w:val="24"/>
        </w:rPr>
        <w:t>and</w:t>
      </w:r>
      <w:r w:rsidR="004213B2" w:rsidRPr="00283D93">
        <w:rPr>
          <w:rFonts w:ascii="Times New Roman" w:hAnsi="Times New Roman" w:cs="Times New Roman"/>
          <w:sz w:val="24"/>
          <w:szCs w:val="24"/>
        </w:rPr>
        <w:t xml:space="preserve"> their </w:t>
      </w:r>
      <w:r w:rsidR="00691B35" w:rsidRPr="00283D93">
        <w:rPr>
          <w:rFonts w:ascii="Times New Roman" w:hAnsi="Times New Roman" w:cs="Times New Roman"/>
          <w:sz w:val="24"/>
          <w:szCs w:val="24"/>
        </w:rPr>
        <w:t>surroundings</w:t>
      </w:r>
      <w:r w:rsidR="004213B2" w:rsidRPr="00283D93">
        <w:rPr>
          <w:rFonts w:ascii="Times New Roman" w:hAnsi="Times New Roman" w:cs="Times New Roman"/>
          <w:sz w:val="24"/>
          <w:szCs w:val="24"/>
        </w:rPr>
        <w:t>.</w:t>
      </w:r>
      <w:r w:rsidRPr="00283D93">
        <w:rPr>
          <w:rFonts w:ascii="Times New Roman" w:hAnsi="Times New Roman" w:cs="Times New Roman"/>
          <w:sz w:val="24"/>
          <w:szCs w:val="24"/>
        </w:rPr>
        <w:t xml:space="preserve"> </w:t>
      </w:r>
      <w:r w:rsidR="009836E0" w:rsidRPr="00283D93">
        <w:rPr>
          <w:rFonts w:ascii="Times New Roman" w:hAnsi="Times New Roman" w:cs="Times New Roman"/>
          <w:sz w:val="24"/>
          <w:szCs w:val="24"/>
        </w:rPr>
        <w:t>However</w:t>
      </w:r>
      <w:r w:rsidRPr="00283D93">
        <w:rPr>
          <w:rFonts w:ascii="Times New Roman" w:hAnsi="Times New Roman" w:cs="Times New Roman"/>
          <w:sz w:val="24"/>
          <w:szCs w:val="24"/>
        </w:rPr>
        <w:t xml:space="preserve">, their motives were different. The puritans supported education as a means of enlightenment. They felt that education would help people read the bible and lead morally upright lives. </w:t>
      </w:r>
      <w:r w:rsidR="00691B35" w:rsidRPr="00283D93">
        <w:rPr>
          <w:rFonts w:ascii="Times New Roman" w:hAnsi="Times New Roman" w:cs="Times New Roman"/>
          <w:sz w:val="24"/>
          <w:szCs w:val="24"/>
        </w:rPr>
        <w:t>The</w:t>
      </w:r>
      <w:r w:rsidR="004213B2" w:rsidRPr="00283D93">
        <w:rPr>
          <w:rFonts w:ascii="Times New Roman" w:hAnsi="Times New Roman" w:cs="Times New Roman"/>
          <w:sz w:val="24"/>
          <w:szCs w:val="24"/>
        </w:rPr>
        <w:t xml:space="preserve"> Puritans </w:t>
      </w:r>
      <w:r w:rsidR="00691B35" w:rsidRPr="00283D93">
        <w:rPr>
          <w:rFonts w:ascii="Times New Roman" w:hAnsi="Times New Roman" w:cs="Times New Roman"/>
          <w:sz w:val="24"/>
          <w:szCs w:val="24"/>
        </w:rPr>
        <w:t>were</w:t>
      </w:r>
      <w:r w:rsidR="004213B2" w:rsidRPr="00283D93">
        <w:rPr>
          <w:rFonts w:ascii="Times New Roman" w:hAnsi="Times New Roman" w:cs="Times New Roman"/>
          <w:sz w:val="24"/>
          <w:szCs w:val="24"/>
        </w:rPr>
        <w:t xml:space="preserve"> more </w:t>
      </w:r>
      <w:r w:rsidR="004213B2" w:rsidRPr="00283D93">
        <w:rPr>
          <w:rFonts w:ascii="Times New Roman" w:hAnsi="Times New Roman" w:cs="Times New Roman"/>
          <w:sz w:val="24"/>
          <w:szCs w:val="24"/>
        </w:rPr>
        <w:lastRenderedPageBreak/>
        <w:t xml:space="preserve">concerned about personal development that would translate to societal </w:t>
      </w:r>
      <w:r w:rsidR="00691B35" w:rsidRPr="00283D93">
        <w:rPr>
          <w:rFonts w:ascii="Times New Roman" w:hAnsi="Times New Roman" w:cs="Times New Roman"/>
          <w:sz w:val="24"/>
          <w:szCs w:val="24"/>
        </w:rPr>
        <w:t>development. On</w:t>
      </w:r>
      <w:r w:rsidRPr="00283D93">
        <w:rPr>
          <w:rFonts w:ascii="Times New Roman" w:hAnsi="Times New Roman" w:cs="Times New Roman"/>
          <w:sz w:val="24"/>
          <w:szCs w:val="24"/>
        </w:rPr>
        <w:t xml:space="preserve"> the other hand, Jefferson’s interest in education was for raising leaders</w:t>
      </w:r>
      <w:r w:rsidR="00B53E5A" w:rsidRPr="00283D9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B53E5A" w:rsidRPr="00283D93">
        <w:rPr>
          <w:rFonts w:ascii="Times New Roman" w:hAnsi="Times New Roman" w:cs="Times New Roman"/>
          <w:sz w:val="24"/>
          <w:szCs w:val="24"/>
        </w:rPr>
        <w:t>Cogliano</w:t>
      </w:r>
      <w:proofErr w:type="spellEnd"/>
      <w:r w:rsidR="00B53E5A" w:rsidRPr="00283D93">
        <w:rPr>
          <w:rFonts w:ascii="Times New Roman" w:hAnsi="Times New Roman" w:cs="Times New Roman"/>
          <w:sz w:val="24"/>
          <w:szCs w:val="24"/>
        </w:rPr>
        <w:t>, 2012</w:t>
      </w:r>
      <w:r w:rsidR="008874A1" w:rsidRPr="00283D93">
        <w:rPr>
          <w:rFonts w:ascii="Times New Roman" w:hAnsi="Times New Roman" w:cs="Times New Roman"/>
          <w:sz w:val="24"/>
          <w:szCs w:val="24"/>
        </w:rPr>
        <w:t>)</w:t>
      </w:r>
      <w:r w:rsidRPr="00283D93">
        <w:rPr>
          <w:rFonts w:ascii="Times New Roman" w:hAnsi="Times New Roman" w:cs="Times New Roman"/>
          <w:sz w:val="24"/>
          <w:szCs w:val="24"/>
        </w:rPr>
        <w:t xml:space="preserve">. According to Jefferson, education would help people fight </w:t>
      </w:r>
      <w:r w:rsidR="009836E0" w:rsidRPr="00283D93">
        <w:rPr>
          <w:rFonts w:ascii="Times New Roman" w:hAnsi="Times New Roman" w:cs="Times New Roman"/>
          <w:sz w:val="24"/>
          <w:szCs w:val="24"/>
        </w:rPr>
        <w:t>tyranny.</w:t>
      </w:r>
      <w:r w:rsidR="008874A1" w:rsidRPr="00283D93">
        <w:rPr>
          <w:rFonts w:ascii="Times New Roman" w:hAnsi="Times New Roman" w:cs="Times New Roman"/>
          <w:sz w:val="24"/>
          <w:szCs w:val="24"/>
        </w:rPr>
        <w:t xml:space="preserve"> He saw education as the means for raising an elite leadership for the country.</w:t>
      </w:r>
    </w:p>
    <w:p w:rsidR="009836E0" w:rsidRPr="00283D93" w:rsidRDefault="009836E0" w:rsidP="005C7775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B53E5A" w:rsidRPr="00283D93" w:rsidRDefault="009C22C9" w:rsidP="005C7775">
      <w:pPr>
        <w:shd w:val="clear" w:color="auto" w:fill="FFFFFF"/>
        <w:spacing w:after="0" w:line="48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83D93">
        <w:rPr>
          <w:rFonts w:ascii="Times New Roman" w:eastAsia="Times New Roman" w:hAnsi="Times New Roman" w:cs="Times New Roman"/>
          <w:sz w:val="24"/>
          <w:szCs w:val="24"/>
          <w:lang w:eastAsia="en-GB"/>
        </w:rPr>
        <w:t>References</w:t>
      </w:r>
    </w:p>
    <w:p w:rsidR="00B53E5A" w:rsidRPr="00283D93" w:rsidRDefault="009C22C9" w:rsidP="005C7775">
      <w:pPr>
        <w:shd w:val="clear" w:color="auto" w:fill="FFFFFF"/>
        <w:spacing w:after="0" w:line="480" w:lineRule="auto"/>
        <w:ind w:left="720" w:right="75" w:hanging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283D93">
        <w:rPr>
          <w:rFonts w:ascii="Times New Roman" w:eastAsia="Times New Roman" w:hAnsi="Times New Roman" w:cs="Times New Roman"/>
          <w:sz w:val="24"/>
          <w:szCs w:val="24"/>
          <w:lang w:eastAsia="en-GB"/>
        </w:rPr>
        <w:t>Cogliano</w:t>
      </w:r>
      <w:proofErr w:type="spellEnd"/>
      <w:r w:rsidRPr="00283D93">
        <w:rPr>
          <w:rFonts w:ascii="Times New Roman" w:eastAsia="Times New Roman" w:hAnsi="Times New Roman" w:cs="Times New Roman"/>
          <w:sz w:val="24"/>
          <w:szCs w:val="24"/>
          <w:lang w:eastAsia="en-GB"/>
        </w:rPr>
        <w:t>, F. D. (2012). Preservation and education: Monticello and the Thomas Jefferson Foundation. </w:t>
      </w:r>
      <w:r w:rsidRPr="00283D93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A Companion to Thomas Jefferson</w:t>
      </w:r>
      <w:r w:rsidRPr="00283D93">
        <w:rPr>
          <w:rFonts w:ascii="Times New Roman" w:eastAsia="Times New Roman" w:hAnsi="Times New Roman" w:cs="Times New Roman"/>
          <w:sz w:val="24"/>
          <w:szCs w:val="24"/>
          <w:lang w:eastAsia="en-GB"/>
        </w:rPr>
        <w:t>, 510-525. doi:10.1002/9781444344639.ch31</w:t>
      </w:r>
    </w:p>
    <w:p w:rsidR="00B53E5A" w:rsidRPr="00283D93" w:rsidRDefault="009C22C9" w:rsidP="005C7775">
      <w:pPr>
        <w:pStyle w:val="NormalWeb"/>
        <w:spacing w:line="480" w:lineRule="auto"/>
        <w:ind w:left="567" w:hanging="567"/>
      </w:pPr>
      <w:r w:rsidRPr="00283D93">
        <w:t xml:space="preserve">Ted, B (2015). “Education to the Masses.” </w:t>
      </w:r>
      <w:r w:rsidRPr="00283D93">
        <w:rPr>
          <w:i/>
          <w:iCs/>
        </w:rPr>
        <w:t>US History Scene</w:t>
      </w:r>
      <w:r w:rsidRPr="00283D93">
        <w:t xml:space="preserve">. ushistoryscene.com/article/rise-of-public-education/.  </w:t>
      </w:r>
    </w:p>
    <w:p w:rsidR="00B53E5A" w:rsidRPr="00283D93" w:rsidRDefault="00B53E5A" w:rsidP="005C7775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B53E5A" w:rsidRPr="00283D93" w:rsidSect="005C777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75EA" w:rsidRDefault="004175EA" w:rsidP="005C7775">
      <w:pPr>
        <w:spacing w:after="0" w:line="240" w:lineRule="auto"/>
      </w:pPr>
      <w:r>
        <w:separator/>
      </w:r>
    </w:p>
  </w:endnote>
  <w:endnote w:type="continuationSeparator" w:id="0">
    <w:p w:rsidR="004175EA" w:rsidRDefault="004175EA" w:rsidP="005C77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7775" w:rsidRDefault="005C777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7775" w:rsidRDefault="005C777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7775" w:rsidRDefault="005C77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75EA" w:rsidRDefault="004175EA" w:rsidP="005C7775">
      <w:pPr>
        <w:spacing w:after="0" w:line="240" w:lineRule="auto"/>
      </w:pPr>
      <w:r>
        <w:separator/>
      </w:r>
    </w:p>
  </w:footnote>
  <w:footnote w:type="continuationSeparator" w:id="0">
    <w:p w:rsidR="004175EA" w:rsidRDefault="004175EA" w:rsidP="005C77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7775" w:rsidRDefault="005C77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63477111"/>
      <w:docPartObj>
        <w:docPartGallery w:val="Page Numbers (Top of Page)"/>
        <w:docPartUnique/>
      </w:docPartObj>
    </w:sdtPr>
    <w:sdtEndPr>
      <w:rPr>
        <w:noProof/>
      </w:rPr>
    </w:sdtEndPr>
    <w:sdtContent>
      <w:p w:rsidR="005C7775" w:rsidRDefault="005C7775">
        <w:pPr>
          <w:pStyle w:val="Header"/>
          <w:jc w:val="right"/>
        </w:pPr>
        <w:r>
          <w:rPr>
            <w:rFonts w:ascii="Times New Roman" w:hAnsi="Times New Roman" w:cs="Times New Roman"/>
            <w:sz w:val="24"/>
            <w:szCs w:val="24"/>
          </w:rPr>
          <w:t>EDUCATION IN COLONIAL AMERICA</w:t>
        </w:r>
        <w:r>
          <w:rPr>
            <w:rFonts w:ascii="Times New Roman" w:hAnsi="Times New Roman" w:cs="Times New Roman"/>
            <w:sz w:val="24"/>
            <w:szCs w:val="24"/>
          </w:rPr>
          <w:tab/>
        </w:r>
        <w:r>
          <w:rPr>
            <w:rFonts w:ascii="Times New Roman" w:hAnsi="Times New Roman" w:cs="Times New Roman"/>
            <w:sz w:val="24"/>
            <w:szCs w:val="24"/>
          </w:rP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83D9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5C7775" w:rsidRDefault="005C77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7775" w:rsidRDefault="005C7775">
    <w:pPr>
      <w:pStyle w:val="Header"/>
      <w:jc w:val="right"/>
    </w:pPr>
    <w:r>
      <w:rPr>
        <w:rFonts w:ascii="Times New Roman" w:hAnsi="Times New Roman" w:cs="Times New Roman"/>
        <w:sz w:val="24"/>
        <w:szCs w:val="24"/>
      </w:rPr>
      <w:t>Running head: EDUCATION IN COLONIAL AMERICA</w:t>
    </w:r>
    <w:r>
      <w:rPr>
        <w:rFonts w:ascii="Times New Roman" w:hAnsi="Times New Roman" w:cs="Times New Roman"/>
        <w:sz w:val="24"/>
        <w:szCs w:val="24"/>
      </w:rPr>
      <w:tab/>
    </w:r>
    <w:sdt>
      <w:sdtPr>
        <w:id w:val="154037363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83D93">
          <w:rPr>
            <w:noProof/>
          </w:rPr>
          <w:t>1</w:t>
        </w:r>
        <w:r>
          <w:rPr>
            <w:noProof/>
          </w:rPr>
          <w:fldChar w:fldCharType="end"/>
        </w:r>
      </w:sdtContent>
    </w:sdt>
  </w:p>
  <w:p w:rsidR="005C7775" w:rsidRDefault="005C777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C82878"/>
    <w:multiLevelType w:val="hybridMultilevel"/>
    <w:tmpl w:val="2DBE2FD6"/>
    <w:lvl w:ilvl="0" w:tplc="730AC9AA">
      <w:start w:val="1"/>
      <w:numFmt w:val="decimal"/>
      <w:lvlText w:val="%1."/>
      <w:lvlJc w:val="left"/>
      <w:pPr>
        <w:ind w:left="720" w:hanging="360"/>
      </w:pPr>
      <w:rPr>
        <w:rFonts w:ascii="Open Sans" w:hAnsi="Open Sans" w:cs="Open Sans" w:hint="default"/>
        <w:color w:val="333333"/>
        <w:sz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B15E7E"/>
    <w:multiLevelType w:val="hybridMultilevel"/>
    <w:tmpl w:val="EC181886"/>
    <w:lvl w:ilvl="0" w:tplc="9724D6B2">
      <w:start w:val="1"/>
      <w:numFmt w:val="decimal"/>
      <w:lvlText w:val="%1."/>
      <w:lvlJc w:val="left"/>
      <w:pPr>
        <w:ind w:left="720" w:hanging="360"/>
      </w:pPr>
      <w:rPr>
        <w:rFonts w:ascii="Open Sans" w:hAnsi="Open Sans" w:cs="Open Sans" w:hint="default"/>
        <w:color w:val="333333"/>
        <w:sz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D2F"/>
    <w:rsid w:val="00052D2F"/>
    <w:rsid w:val="00283D93"/>
    <w:rsid w:val="004175EA"/>
    <w:rsid w:val="004213B2"/>
    <w:rsid w:val="005C7775"/>
    <w:rsid w:val="00691B35"/>
    <w:rsid w:val="007C61E0"/>
    <w:rsid w:val="008874A1"/>
    <w:rsid w:val="009836E0"/>
    <w:rsid w:val="009C22C9"/>
    <w:rsid w:val="00B53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23CD2E"/>
  <w15:chartTrackingRefBased/>
  <w15:docId w15:val="{F27A8E90-99BC-4010-B02C-0AAB8015B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53E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B53E5A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5C77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7775"/>
  </w:style>
  <w:style w:type="paragraph" w:styleId="Footer">
    <w:name w:val="footer"/>
    <w:basedOn w:val="Normal"/>
    <w:link w:val="FooterChar"/>
    <w:uiPriority w:val="99"/>
    <w:unhideWhenUsed/>
    <w:rsid w:val="005C77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7775"/>
  </w:style>
  <w:style w:type="paragraph" w:styleId="ListParagraph">
    <w:name w:val="List Paragraph"/>
    <w:basedOn w:val="Normal"/>
    <w:uiPriority w:val="34"/>
    <w:qFormat/>
    <w:rsid w:val="00283D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393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</dc:creator>
  <cp:lastModifiedBy>Windows User</cp:lastModifiedBy>
  <cp:revision>2</cp:revision>
  <dcterms:created xsi:type="dcterms:W3CDTF">2021-02-13T03:37:00Z</dcterms:created>
  <dcterms:modified xsi:type="dcterms:W3CDTF">2021-02-13T03:37:00Z</dcterms:modified>
</cp:coreProperties>
</file>